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2357D" w14:textId="1D7A9FE0" w:rsidR="005B0AD7" w:rsidRPr="00704795" w:rsidRDefault="005B0AD7" w:rsidP="005B0AD7">
      <w:pPr>
        <w:pStyle w:val="Title"/>
      </w:pPr>
      <w:r w:rsidRPr="00704795">
        <w:t>Ackley Functio</w:t>
      </w:r>
      <w:r w:rsidR="007D3571" w:rsidRPr="00704795">
        <w:t>n</w:t>
      </w:r>
      <w:r w:rsidRPr="00704795">
        <w:t xml:space="preserve"> - </w:t>
      </w:r>
      <w:proofErr w:type="spellStart"/>
      <w:r w:rsidRPr="00704795">
        <w:t>Übung</w:t>
      </w:r>
      <w:proofErr w:type="spellEnd"/>
      <w:r w:rsidRPr="00704795">
        <w:t xml:space="preserve"> für </w:t>
      </w:r>
      <w:proofErr w:type="spellStart"/>
      <w:r w:rsidRPr="00704795">
        <w:t>SuS</w:t>
      </w:r>
      <w:proofErr w:type="spellEnd"/>
      <w:r w:rsidR="007D3571" w:rsidRPr="00704795">
        <w:t xml:space="preserve"> – </w:t>
      </w:r>
      <w:r w:rsidR="00704795" w:rsidRPr="00704795">
        <w:t>May</w:t>
      </w:r>
      <w:r w:rsidR="00704795">
        <w:t>202</w:t>
      </w:r>
      <w:r w:rsidR="00486C25">
        <w:t>4</w:t>
      </w:r>
    </w:p>
    <w:p w14:paraId="7DCB6A3A" w14:textId="77777777" w:rsidR="005B0AD7" w:rsidRPr="00704795" w:rsidRDefault="005B0AD7"/>
    <w:p w14:paraId="31836192" w14:textId="5405CE62" w:rsidR="00C86F60" w:rsidRDefault="00C86F60">
      <w:r>
        <w:t xml:space="preserve">The aim is to try out Monte Carlo simulation and even simulated annealing with </w:t>
      </w:r>
      <w:proofErr w:type="spellStart"/>
      <w:r>
        <w:t>Ackleys</w:t>
      </w:r>
      <w:proofErr w:type="spellEnd"/>
      <w:r>
        <w:t xml:space="preserve"> function.</w:t>
      </w:r>
    </w:p>
    <w:p w14:paraId="687512C2" w14:textId="77777777" w:rsidR="005B0AD7" w:rsidRDefault="00C86F60" w:rsidP="005B0AD7">
      <w:r>
        <w:t xml:space="preserve">There will be three </w:t>
      </w:r>
      <w:proofErr w:type="gramStart"/>
      <w:r>
        <w:t>parts</w:t>
      </w:r>
      <w:proofErr w:type="gramEnd"/>
    </w:p>
    <w:p w14:paraId="429036A3" w14:textId="77777777" w:rsidR="005B0AD7" w:rsidRDefault="00C86F60" w:rsidP="005B0AD7">
      <w:pPr>
        <w:pStyle w:val="ListParagraph"/>
        <w:numPr>
          <w:ilvl w:val="0"/>
          <w:numId w:val="2"/>
        </w:numPr>
      </w:pPr>
      <w:r>
        <w:t>Just implement Ackl</w:t>
      </w:r>
      <w:r w:rsidR="0036489E">
        <w:t xml:space="preserve">ey's function and check your </w:t>
      </w:r>
      <w:proofErr w:type="gramStart"/>
      <w:r w:rsidR="0036489E">
        <w:t>implementation</w:t>
      </w:r>
      <w:proofErr w:type="gramEnd"/>
    </w:p>
    <w:p w14:paraId="48118C56" w14:textId="08855395" w:rsidR="005B0AD7" w:rsidRDefault="0036489E" w:rsidP="005B0AD7">
      <w:pPr>
        <w:pStyle w:val="ListParagraph"/>
        <w:numPr>
          <w:ilvl w:val="0"/>
          <w:numId w:val="2"/>
        </w:numPr>
      </w:pPr>
      <w:r>
        <w:t>Write a program to do Monte Carlo on the function (a week later)</w:t>
      </w:r>
    </w:p>
    <w:p w14:paraId="7DE42A55" w14:textId="3A1AFA8F" w:rsidR="00D0223B" w:rsidRDefault="00D0223B" w:rsidP="00D0223B">
      <w:pPr>
        <w:pStyle w:val="ListParagraph"/>
        <w:numPr>
          <w:ilvl w:val="1"/>
          <w:numId w:val="2"/>
        </w:numPr>
      </w:pPr>
      <w:r>
        <w:t>Use the program to generate some results (another week later)</w:t>
      </w:r>
    </w:p>
    <w:p w14:paraId="3F458D76" w14:textId="6D53EF55" w:rsidR="0036489E" w:rsidRDefault="0036489E" w:rsidP="005B0AD7">
      <w:pPr>
        <w:pStyle w:val="ListParagraph"/>
        <w:numPr>
          <w:ilvl w:val="0"/>
          <w:numId w:val="2"/>
        </w:numPr>
      </w:pPr>
      <w:r>
        <w:t>Implement simulated annealing (later in semester)</w:t>
      </w:r>
    </w:p>
    <w:p w14:paraId="50BBB913" w14:textId="101BB2B7" w:rsidR="0036489E" w:rsidRDefault="005B0AD7" w:rsidP="0036489E">
      <w:r>
        <w:t>This description is just for the first part.</w:t>
      </w:r>
    </w:p>
    <w:p w14:paraId="14F98842" w14:textId="03982E69" w:rsidR="0036489E" w:rsidRDefault="005B0AD7" w:rsidP="007D3571">
      <w:pPr>
        <w:pStyle w:val="Heading1"/>
        <w:numPr>
          <w:ilvl w:val="0"/>
          <w:numId w:val="3"/>
        </w:numPr>
      </w:pPr>
      <w:r>
        <w:t>Introduction</w:t>
      </w:r>
    </w:p>
    <w:p w14:paraId="00392E77" w14:textId="5CF9FC18" w:rsidR="007D3571" w:rsidRPr="007D3571" w:rsidRDefault="007D3571" w:rsidP="007D3571">
      <w:r>
        <w:t>Before</w:t>
      </w:r>
      <w:r w:rsidR="00BB170F">
        <w:t xml:space="preserve"> one writes a monte </w:t>
      </w:r>
      <w:proofErr w:type="spellStart"/>
      <w:r w:rsidR="00BB170F">
        <w:t>carlo</w:t>
      </w:r>
      <w:proofErr w:type="spellEnd"/>
      <w:r w:rsidR="00BB170F">
        <w:t xml:space="preserve"> program</w:t>
      </w:r>
      <w:r>
        <w:t>, one must have the cost function correctly implemented. This week, we just do the cost function.</w:t>
      </w:r>
      <w:r w:rsidR="00F2022D">
        <w:t xml:space="preserve"> </w:t>
      </w:r>
      <w:r w:rsidR="004E039E">
        <w:t xml:space="preserve">Next week, we do the </w:t>
      </w:r>
      <w:r w:rsidR="00BB170F">
        <w:t>m</w:t>
      </w:r>
      <w:r w:rsidR="004E039E">
        <w:t xml:space="preserve">onte </w:t>
      </w:r>
      <w:proofErr w:type="spellStart"/>
      <w:r w:rsidR="00BB170F">
        <w:t>c</w:t>
      </w:r>
      <w:r w:rsidR="004E039E">
        <w:t>arlo</w:t>
      </w:r>
      <w:proofErr w:type="spellEnd"/>
      <w:r w:rsidR="004E039E">
        <w:t xml:space="preserve"> programming. </w:t>
      </w:r>
      <w:r w:rsidR="00F2022D">
        <w:t xml:space="preserve">If you do not like programming, there will be a link in </w:t>
      </w:r>
      <w:proofErr w:type="spellStart"/>
      <w:r w:rsidR="00F2022D">
        <w:t>moodle</w:t>
      </w:r>
      <w:proofErr w:type="spellEnd"/>
      <w:r w:rsidR="00F2022D">
        <w:t xml:space="preserve"> to an example implementation. It is not in python, but it is easy to read.</w:t>
      </w:r>
    </w:p>
    <w:p w14:paraId="306A2AB4" w14:textId="3A316B30" w:rsidR="005B0AD7" w:rsidRDefault="005B0AD7" w:rsidP="007D3571">
      <w:pPr>
        <w:pStyle w:val="Heading2"/>
        <w:numPr>
          <w:ilvl w:val="1"/>
          <w:numId w:val="3"/>
        </w:numPr>
      </w:pPr>
      <w:r>
        <w:t>Ackley Function</w:t>
      </w:r>
    </w:p>
    <w:p w14:paraId="36C8CA73" w14:textId="009066CD" w:rsidR="00F2022D" w:rsidRDefault="005B0AD7" w:rsidP="00A10113">
      <w:r>
        <w:t xml:space="preserve">We usually </w:t>
      </w:r>
      <w:r w:rsidR="00BB170F">
        <w:t>discuss</w:t>
      </w:r>
      <w:r>
        <w:t xml:space="preserve"> energy calculations for molecules, but it is easier to work with a toy function</w:t>
      </w:r>
      <w:r w:rsidR="00F2022D">
        <w:t xml:space="preserve">. </w:t>
      </w:r>
      <w:r w:rsidR="00BB170F">
        <w:t>We want a function for which we know</w:t>
      </w:r>
      <w:r w:rsidR="00A10113">
        <w:t xml:space="preserve"> where the minimum is and what the local minima look like.</w:t>
      </w:r>
      <w:r w:rsidR="00F2022D">
        <w:t xml:space="preserve"> </w:t>
      </w:r>
    </w:p>
    <w:p w14:paraId="4A47BED0" w14:textId="7259A77B" w:rsidR="00F2022D" w:rsidRPr="00F2022D" w:rsidRDefault="005D76D8">
      <w:pPr>
        <w:rPr>
          <w:vertAlign w:val="subscript"/>
        </w:rPr>
      </w:pPr>
      <w:r>
        <w:t xml:space="preserve">Ackley's function can be calculated in </w:t>
      </w:r>
      <m:oMath>
        <m:r>
          <w:rPr>
            <w:rFonts w:ascii="Cambria Math" w:hAnsi="Cambria Math"/>
          </w:rPr>
          <m:t>n</m:t>
        </m:r>
      </m:oMath>
      <w:r>
        <w:rPr>
          <w:rFonts w:eastAsiaTheme="minorEastAsia"/>
        </w:rPr>
        <w:t xml:space="preserve"> dimensions</w:t>
      </w:r>
      <w:r w:rsidR="004E039E">
        <w:rPr>
          <w:rFonts w:eastAsiaTheme="minorEastAsia"/>
        </w:rPr>
        <w:t>. You can work with a 1-dimensional problem or a 100-dimensional problem.</w:t>
      </w:r>
    </w:p>
    <w:p w14:paraId="54418DD8" w14:textId="7CEA6475" w:rsidR="00F2022D" w:rsidRDefault="00F2022D">
      <w:r>
        <w:t>The function is</w:t>
      </w:r>
      <w:r w:rsidR="004E039E">
        <w:t>:</w:t>
      </w:r>
    </w:p>
    <w:p w14:paraId="181FDC5B" w14:textId="6BF3695B" w:rsidR="00DC7E56" w:rsidRPr="004D4D0C" w:rsidRDefault="00B47BF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nor/>
                </m:rPr>
                <w:rPr>
                  <w:b/>
                  <w:bCs/>
                </w:rPr>
                <m:t>x</m:t>
              </m:r>
            </m:e>
          </m:d>
          <m:r>
            <w:rPr>
              <w:rFonts w:ascii="Cambria Math" w:hAnsi="Cambria Math"/>
            </w:rPr>
            <m:t>=f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,...,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e>
          </m:d>
          <m:r>
            <w:rPr>
              <w:rFonts w:ascii="Cambria Math" w:hAnsi="Cambria Math"/>
            </w:rPr>
            <m:t>=-a⋅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-b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</w:rPr>
                      </m:ctrlPr>
                    </m:radPr>
                    <m:deg/>
                    <m:e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den>
                      </m:f>
                      <m:nary>
                        <m:naryPr>
                          <m:chr m:val="∑"/>
                          <m:limLoc m:val="undOvr"/>
                          <m:grow m:val="1"/>
                          <m:ctrlPr>
                            <w:rPr>
                              <w:rFonts w:ascii="Cambria Math" w:hAnsi="Cambria Math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i=1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p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bSup>
                        </m:e>
                      </m:nary>
                    </m:e>
                  </m:rad>
                </m:e>
              </m:d>
            </m:e>
          </m:func>
          <m:r>
            <w:rPr>
              <w:rFonts w:ascii="Cambria Math" w:hAnsi="Cambria Math"/>
            </w:rPr>
            <m:t>-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  <m:nary>
                    <m:naryPr>
                      <m:chr m:val="∑"/>
                      <m:limLoc m:val="undOvr"/>
                      <m:grow m:val="1"/>
                      <m:ctrlPr>
                        <w:rPr>
                          <w:rFonts w:ascii="Cambria Math" w:hAnsi="Cambria Math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n</m:t>
                      </m:r>
                    </m:sup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cos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c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x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i</m:t>
                                  </m:r>
                                </m:sub>
                              </m:sSub>
                            </m:e>
                          </m:d>
                        </m:e>
                      </m:func>
                    </m:e>
                  </m:nary>
                </m:e>
              </m:d>
            </m:e>
          </m:func>
          <m:r>
            <w:rPr>
              <w:rFonts w:ascii="Cambria Math" w:hAnsi="Cambria Math"/>
            </w:rPr>
            <m:t xml:space="preserve"> +a+</m:t>
          </m:r>
          <m:r>
            <m:rPr>
              <m:sty m:val="p"/>
            </m:rPr>
            <w:rPr>
              <w:rFonts w:ascii="Cambria Math" w:hAnsi="Cambria Math"/>
            </w:rPr>
            <m:t>exp⁡</m:t>
          </m:r>
          <m:r>
            <w:rPr>
              <w:rFonts w:ascii="Cambria Math" w:hAnsi="Cambria Math"/>
            </w:rPr>
            <m:t>(1)</m:t>
          </m:r>
        </m:oMath>
      </m:oMathPara>
    </w:p>
    <w:p w14:paraId="3A1D2D4B" w14:textId="31EA9F79" w:rsidR="00F871DB" w:rsidRPr="00C43C43" w:rsidRDefault="00F2022D" w:rsidP="00F871DB">
      <w:pPr>
        <w:rPr>
          <w:vertAlign w:val="subscript"/>
        </w:rPr>
      </w:pPr>
      <m:oMath>
        <m:r>
          <w:rPr>
            <w:rFonts w:ascii="Cambria Math" w:eastAsiaTheme="minorEastAsia" w:hAnsi="Cambria Math"/>
          </w:rPr>
          <m:t>n</m:t>
        </m:r>
      </m:oMath>
      <w:r w:rsidR="00F871DB">
        <w:rPr>
          <w:rFonts w:eastAsiaTheme="minorEastAsia"/>
        </w:rPr>
        <w:t xml:space="preserve"> is the number of dimensions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,…</m:t>
        </m:r>
      </m:oMath>
      <w:r w:rsidR="00F871DB">
        <w:rPr>
          <w:rFonts w:eastAsiaTheme="minorEastAsia"/>
        </w:rPr>
        <w:t xml:space="preserve"> are the values in each dimension. </w:t>
      </w:r>
      <m:oMath>
        <m:r>
          <w:rPr>
            <w:rFonts w:ascii="Cambria Math" w:eastAsiaTheme="minorEastAsia" w:hAnsi="Cambria Math"/>
          </w:rPr>
          <m:t>a</m:t>
        </m:r>
      </m:oMath>
      <w:r w:rsidR="00C43C43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b</m:t>
        </m:r>
      </m:oMath>
      <w:r w:rsidR="00C43C43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c</m:t>
        </m:r>
      </m:oMath>
      <w:r w:rsidR="00C43C43">
        <w:rPr>
          <w:rFonts w:eastAsiaTheme="minorEastAsia"/>
        </w:rPr>
        <w:t xml:space="preserve"> are constants.</w:t>
      </w:r>
    </w:p>
    <w:p w14:paraId="4FA4D8A9" w14:textId="0C5F58B6" w:rsidR="004D4D0C" w:rsidRDefault="00F871DB" w:rsidP="00F871DB">
      <w:pPr>
        <w:rPr>
          <w:rFonts w:eastAsiaTheme="minorEastAsia"/>
        </w:rPr>
      </w:pPr>
      <w:r>
        <w:rPr>
          <w:rFonts w:eastAsiaTheme="minorEastAsia"/>
        </w:rPr>
        <w:t xml:space="preserve">To understand the philosophy, consider the form in one </w:t>
      </w:r>
      <w:proofErr w:type="gramStart"/>
      <w:r>
        <w:rPr>
          <w:rFonts w:eastAsiaTheme="minorEastAsia"/>
        </w:rPr>
        <w:t>dimension</w:t>
      </w:r>
      <w:proofErr w:type="gramEnd"/>
    </w:p>
    <w:p w14:paraId="0A43F7A1" w14:textId="6B8AB828" w:rsidR="004D4D0C" w:rsidRPr="00FE0F68" w:rsidRDefault="004D4D0C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=-a⋅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-bx</m:t>
                  </m:r>
                </m:e>
              </m:d>
              <m:r>
                <w:rPr>
                  <w:rFonts w:ascii="Cambria Math" w:hAnsi="Cambria Math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exp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unc>
                        <m:funcPr>
                          <m:ctrlPr>
                            <w:rPr>
                              <w:rFonts w:ascii="Cambria Math" w:hAnsi="Cambria Math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cos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cx</m:t>
                          </m:r>
                        </m:e>
                      </m:func>
                    </m:e>
                  </m:d>
                </m:e>
              </m:func>
            </m:e>
          </m:func>
          <m:r>
            <w:rPr>
              <w:rFonts w:ascii="Cambria Math" w:hAnsi="Cambria Math"/>
            </w:rPr>
            <m:t>+a+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d>
            </m:e>
          </m:func>
        </m:oMath>
      </m:oMathPara>
    </w:p>
    <w:p w14:paraId="716CA358" w14:textId="7C9CE074" w:rsidR="00F871DB" w:rsidRPr="00F871DB" w:rsidRDefault="00F871DB" w:rsidP="00F871DB">
      <w:r>
        <w:rPr>
          <w:rFonts w:eastAsiaTheme="minorEastAsia"/>
        </w:rPr>
        <w:t>If you set</w:t>
      </w:r>
      <w:r>
        <w:t xml:space="preserve"> </w:t>
      </w:r>
      <m:oMath>
        <m:r>
          <w:rPr>
            <w:rFonts w:ascii="Cambria Math" w:hAnsi="Cambria Math"/>
          </w:rPr>
          <m:t>a=20</m:t>
        </m:r>
      </m:oMath>
      <w:r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b=0.2</m:t>
        </m:r>
      </m:oMath>
      <w:r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c=2π</m:t>
        </m:r>
      </m:oMath>
      <w:r>
        <w:rPr>
          <w:rFonts w:eastAsiaTheme="minorEastAsia"/>
        </w:rPr>
        <w:t xml:space="preserve">, you get values in a nice range. Look at the last term </w:t>
      </w:r>
      <m:oMath>
        <m:func>
          <m:funcPr>
            <m:ctrlPr>
              <w:rPr>
                <w:rFonts w:ascii="Cambria Math" w:eastAsiaTheme="minorEastAsia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exp</m:t>
            </m:r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1</m:t>
                </m:r>
              </m:e>
            </m:d>
          </m:e>
        </m:func>
      </m:oMath>
      <w:r>
        <w:rPr>
          <w:rFonts w:eastAsiaTheme="minorEastAsia"/>
        </w:rPr>
        <w:t xml:space="preserve">. It is a boring constant, but makes the function go to zero when </w:t>
      </w:r>
      <m:oMath>
        <m:r>
          <m:rPr>
            <m:sty m:val="b"/>
          </m:rPr>
          <w:rPr>
            <w:rFonts w:ascii="Cambria Math" w:eastAsiaTheme="minorEastAsia" w:hAnsi="Cambria Math"/>
          </w:rPr>
          <m:t>x</m:t>
        </m:r>
        <m:r>
          <w:rPr>
            <w:rFonts w:ascii="Cambria Math" w:eastAsiaTheme="minorEastAsia" w:hAnsi="Cambria Math"/>
          </w:rPr>
          <m:t>=0</m:t>
        </m:r>
      </m:oMath>
      <w:r>
        <w:rPr>
          <w:rFonts w:eastAsiaTheme="minorEastAsia"/>
          <w:b/>
          <w:bCs/>
        </w:rPr>
        <w:t>.</w:t>
      </w:r>
    </w:p>
    <w:p w14:paraId="5096BA03" w14:textId="2BBF10DA" w:rsidR="004E039E" w:rsidRDefault="004D4B4F" w:rsidP="004E039E">
      <w:pPr>
        <w:rPr>
          <w:rFonts w:eastAsiaTheme="minorEastAsia"/>
          <w:noProof/>
        </w:rPr>
      </w:pPr>
      <w:r>
        <w:rPr>
          <w:rFonts w:eastAsiaTheme="minorEastAsia"/>
          <w:noProof/>
        </w:rPr>
        <w:lastRenderedPageBreak/>
        <w:drawing>
          <wp:anchor distT="0" distB="0" distL="114300" distR="114300" simplePos="0" relativeHeight="251659264" behindDoc="1" locked="0" layoutInCell="1" allowOverlap="0" wp14:anchorId="6B3F5FD2" wp14:editId="64BBC3FD">
            <wp:simplePos x="0" y="0"/>
            <wp:positionH relativeFrom="rightMargin">
              <wp:posOffset>0</wp:posOffset>
            </wp:positionH>
            <wp:positionV relativeFrom="paragraph">
              <wp:posOffset>0</wp:posOffset>
            </wp:positionV>
            <wp:extent cx="2196000" cy="2264400"/>
            <wp:effectExtent l="0" t="0" r="0" b="3175"/>
            <wp:wrapTight wrapText="bothSides">
              <wp:wrapPolygon edited="0">
                <wp:start x="750" y="0"/>
                <wp:lineTo x="0" y="364"/>
                <wp:lineTo x="0" y="8543"/>
                <wp:lineTo x="1499" y="8725"/>
                <wp:lineTo x="750" y="9997"/>
                <wp:lineTo x="750" y="10724"/>
                <wp:lineTo x="1687" y="11633"/>
                <wp:lineTo x="1124" y="12542"/>
                <wp:lineTo x="1312" y="14360"/>
                <wp:lineTo x="2249" y="14541"/>
                <wp:lineTo x="750" y="15996"/>
                <wp:lineTo x="750" y="16723"/>
                <wp:lineTo x="2436" y="17450"/>
                <wp:lineTo x="1874" y="17631"/>
                <wp:lineTo x="2249" y="20903"/>
                <wp:lineTo x="3373" y="21449"/>
                <wp:lineTo x="4685" y="21449"/>
                <wp:lineTo x="6746" y="21449"/>
                <wp:lineTo x="14054" y="20540"/>
                <wp:lineTo x="20613" y="17450"/>
                <wp:lineTo x="20238" y="14541"/>
                <wp:lineTo x="20988" y="8725"/>
                <wp:lineTo x="21363" y="2908"/>
                <wp:lineTo x="21363" y="0"/>
                <wp:lineTo x="75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000" cy="226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6AD8">
        <w:rPr>
          <w:rFonts w:eastAsiaTheme="minorEastAsia"/>
        </w:rPr>
        <w:t xml:space="preserve">One can plot the function in two dimensions to get an overview. It does have lots of minima, but it also has an overall curvature. </w:t>
      </w:r>
      <w:r w:rsidR="00FF33B3">
        <w:rPr>
          <w:rFonts w:eastAsiaTheme="minorEastAsia"/>
        </w:rPr>
        <w:t xml:space="preserve">If you start near -4, there is a global decrease as you move towards </w:t>
      </w:r>
      <w:r w:rsidR="00FF33B3" w:rsidRPr="00FF33B3">
        <w:rPr>
          <w:rFonts w:eastAsiaTheme="minorEastAsia"/>
          <w:b/>
          <w:bCs/>
        </w:rPr>
        <w:t>0</w:t>
      </w:r>
      <w:r w:rsidR="00FF33B3">
        <w:rPr>
          <w:rFonts w:eastAsiaTheme="minorEastAsia"/>
        </w:rPr>
        <w:t>.</w:t>
      </w:r>
      <w:r w:rsidR="00A96AD8" w:rsidRPr="00A96AD8">
        <w:rPr>
          <w:rFonts w:eastAsiaTheme="minorEastAsia"/>
          <w:noProof/>
        </w:rPr>
        <w:t xml:space="preserve"> </w:t>
      </w:r>
    </w:p>
    <w:p w14:paraId="7B72D3EF" w14:textId="5DDF0A30" w:rsidR="004E039E" w:rsidRPr="004E039E" w:rsidRDefault="004E039E" w:rsidP="004E039E">
      <w:pPr>
        <w:pStyle w:val="Heading2"/>
        <w:numPr>
          <w:ilvl w:val="1"/>
          <w:numId w:val="3"/>
        </w:numPr>
        <w:rPr>
          <w:rFonts w:eastAsiaTheme="minorEastAsia"/>
        </w:rPr>
      </w:pPr>
      <w:r>
        <w:rPr>
          <w:rFonts w:eastAsiaTheme="minorEastAsia"/>
        </w:rPr>
        <w:t>Number of dimensions</w:t>
      </w:r>
    </w:p>
    <w:p w14:paraId="7377C40E" w14:textId="66E97B2F" w:rsidR="004E039E" w:rsidRDefault="00F2022D">
      <w:pPr>
        <w:rPr>
          <w:rFonts w:eastAsiaTheme="minorEastAsia"/>
        </w:rPr>
      </w:pPr>
      <w:r>
        <w:rPr>
          <w:rFonts w:eastAsiaTheme="minorEastAsia"/>
        </w:rPr>
        <w:t xml:space="preserve">The Ackley function works in </w:t>
      </w:r>
      <m:oMath>
        <m:r>
          <w:rPr>
            <w:rFonts w:ascii="Cambria Math" w:eastAsiaTheme="minorEastAsia" w:hAnsi="Cambria Math"/>
          </w:rPr>
          <m:t>n</m:t>
        </m:r>
      </m:oMath>
      <w:r>
        <w:rPr>
          <w:rFonts w:eastAsiaTheme="minorEastAsia"/>
        </w:rPr>
        <w:t xml:space="preserve"> dimensions.</w:t>
      </w:r>
      <w:r w:rsidR="004E039E">
        <w:rPr>
          <w:rFonts w:eastAsiaTheme="minorEastAsia"/>
        </w:rPr>
        <w:t xml:space="preserve"> Do not </w:t>
      </w:r>
      <w:r w:rsidR="00A10113">
        <w:rPr>
          <w:rFonts w:eastAsiaTheme="minorEastAsia"/>
        </w:rPr>
        <w:t>be</w:t>
      </w:r>
      <w:r w:rsidR="004E039E">
        <w:rPr>
          <w:rFonts w:eastAsiaTheme="minorEastAsia"/>
        </w:rPr>
        <w:t xml:space="preserve"> confused by the number of dimensions.</w:t>
      </w:r>
      <w:r w:rsidR="00A10113">
        <w:rPr>
          <w:rFonts w:eastAsiaTheme="minorEastAsia"/>
        </w:rPr>
        <w:t xml:space="preserve"> An atomic system also leads to a high dimensional sampling/optimisation problem.</w:t>
      </w:r>
    </w:p>
    <w:p w14:paraId="7A0645BF" w14:textId="149366D4" w:rsidR="00FE0F68" w:rsidRDefault="004E039E">
      <w:pPr>
        <w:rPr>
          <w:rFonts w:eastAsiaTheme="minorEastAsia"/>
        </w:rPr>
      </w:pPr>
      <w:r>
        <w:rPr>
          <w:rFonts w:eastAsiaTheme="minorEastAsia"/>
        </w:rPr>
        <w:t xml:space="preserve">You think of an atomic system in a 3D world, but think in terms of parameters. If you have </w:t>
      </w:r>
      <m:oMath>
        <m:r>
          <w:rPr>
            <w:rFonts w:ascii="Cambria Math" w:eastAsiaTheme="minorEastAsia" w:hAnsi="Cambria Math"/>
          </w:rPr>
          <m:t>m</m:t>
        </m:r>
      </m:oMath>
      <w:r>
        <w:rPr>
          <w:rFonts w:eastAsiaTheme="minorEastAsia"/>
        </w:rPr>
        <w:t xml:space="preserve"> </w:t>
      </w:r>
      <w:r>
        <w:t xml:space="preserve">particles, each has </w:t>
      </w:r>
      <m:oMath>
        <m:r>
          <w:rPr>
            <w:rFonts w:ascii="Cambria Math" w:hAnsi="Cambria Math"/>
          </w:rPr>
          <m:t>x, y, z</m:t>
        </m:r>
      </m:oMath>
      <w:r>
        <w:rPr>
          <w:rFonts w:eastAsiaTheme="minorEastAsia"/>
        </w:rPr>
        <w:t xml:space="preserve"> parameters. You need </w:t>
      </w:r>
      <m:oMath>
        <m:r>
          <w:rPr>
            <w:rFonts w:ascii="Cambria Math" w:eastAsiaTheme="minorEastAsia" w:hAnsi="Cambria Math"/>
          </w:rPr>
          <m:t>3m</m:t>
        </m:r>
      </m:oMath>
      <w:r>
        <w:rPr>
          <w:rFonts w:eastAsiaTheme="minorEastAsia"/>
        </w:rPr>
        <w:t xml:space="preserve"> dimensions to describe your system.</w:t>
      </w:r>
    </w:p>
    <w:p w14:paraId="75DC92C7" w14:textId="18480254" w:rsidR="00776F85" w:rsidRDefault="00776F85" w:rsidP="00776F85">
      <w:pPr>
        <w:pStyle w:val="Heading1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>To Do</w:t>
      </w:r>
    </w:p>
    <w:p w14:paraId="1D8E14C7" w14:textId="6AE103CD" w:rsidR="00776F85" w:rsidRDefault="00776F85" w:rsidP="00776F85">
      <w:r>
        <w:t xml:space="preserve">You can program in any language you </w:t>
      </w:r>
      <w:proofErr w:type="gramStart"/>
      <w:r>
        <w:t xml:space="preserve">like, </w:t>
      </w:r>
      <w:r w:rsidR="005C089E">
        <w:t>if</w:t>
      </w:r>
      <w:proofErr w:type="gramEnd"/>
      <w:r>
        <w:t xml:space="preserve"> I can read it. I can read a lot of languages.</w:t>
      </w:r>
    </w:p>
    <w:p w14:paraId="5166DCD0" w14:textId="5442D40C" w:rsidR="00776F85" w:rsidRDefault="00776F85" w:rsidP="00776F85">
      <w:pPr>
        <w:numPr>
          <w:ilvl w:val="0"/>
          <w:numId w:val="2"/>
        </w:numPr>
      </w:pPr>
      <w:r>
        <w:t xml:space="preserve">Write a function with a name like </w:t>
      </w:r>
      <w:proofErr w:type="spellStart"/>
      <w:r w:rsidRPr="00704795">
        <w:rPr>
          <w:rStyle w:val="code"/>
        </w:rPr>
        <w:t>ackley</w:t>
      </w:r>
      <w:proofErr w:type="spellEnd"/>
      <w:r w:rsidRPr="00776F85">
        <w:rPr>
          <w:rStyle w:val="code"/>
        </w:rPr>
        <w:t>()</w:t>
      </w:r>
      <w:r>
        <w:t xml:space="preserve">. This function takes </w:t>
      </w:r>
      <w:r w:rsidR="00A10113">
        <w:t xml:space="preserve">one </w:t>
      </w:r>
      <w:r>
        <w:t>or two parameters</w:t>
      </w:r>
      <w:r w:rsidR="00A10113">
        <w:t xml:space="preserve"> (depending on the language)</w:t>
      </w:r>
      <w:r>
        <w:br/>
      </w:r>
      <w:r>
        <w:tab/>
      </w:r>
      <w:r w:rsidRPr="00704795">
        <w:rPr>
          <w:rStyle w:val="code"/>
        </w:rPr>
        <w:t>x</w:t>
      </w:r>
      <w:r>
        <w:t xml:space="preserve"> – an array/vector/list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,…</m:t>
        </m:r>
      </m:oMath>
      <w:r>
        <w:t xml:space="preserve"> </w:t>
      </w:r>
      <w:r>
        <w:br/>
        <w:t xml:space="preserve"> </w:t>
      </w:r>
      <w:r>
        <w:tab/>
      </w:r>
      <w:r w:rsidRPr="00704795">
        <w:rPr>
          <w:rStyle w:val="code"/>
        </w:rPr>
        <w:t>n</w:t>
      </w:r>
      <w:r>
        <w:t xml:space="preserve"> – the number of elements in </w:t>
      </w:r>
      <w:r w:rsidRPr="00776F85">
        <w:rPr>
          <w:rStyle w:val="code"/>
        </w:rPr>
        <w:t>x</w:t>
      </w:r>
      <w:r>
        <w:t xml:space="preserve">  - </w:t>
      </w:r>
      <w:r w:rsidR="00A10113">
        <w:br/>
        <w:t>In a language like C, you need the second argument. In a language like C++, go or p</w:t>
      </w:r>
      <w:r w:rsidR="00C807F4">
        <w:t>ython</w:t>
      </w:r>
      <w:r w:rsidR="00A10113">
        <w:t xml:space="preserve">, the data </w:t>
      </w:r>
      <w:r w:rsidR="00992B8F">
        <w:t>type</w:t>
      </w:r>
      <w:r w:rsidR="00A10113">
        <w:t xml:space="preserve"> knows how many elements it </w:t>
      </w:r>
      <w:proofErr w:type="gramStart"/>
      <w:r w:rsidR="00A10113">
        <w:t>has</w:t>
      </w:r>
      <w:proofErr w:type="gramEnd"/>
      <w:r w:rsidR="00A10113">
        <w:t xml:space="preserve"> and you do not need to pass in </w:t>
      </w:r>
      <w:r w:rsidR="00A10113" w:rsidRPr="00A10113">
        <w:rPr>
          <w:rStyle w:val="code"/>
        </w:rPr>
        <w:t>n</w:t>
      </w:r>
      <w:r w:rsidR="00A10113">
        <w:t>.</w:t>
      </w:r>
      <w:r w:rsidR="00A10113">
        <w:br/>
        <w:t xml:space="preserve">Your function calculates the value of Ackley's function for a given array of </w:t>
      </w:r>
      <m:oMath>
        <m:r>
          <w:rPr>
            <w:rFonts w:ascii="Cambria Math" w:hAnsi="Cambria Math"/>
          </w:rPr>
          <m:t>x</m:t>
        </m:r>
      </m:oMath>
      <w:r w:rsidR="00A10113">
        <w:rPr>
          <w:rFonts w:eastAsiaTheme="minorEastAsia"/>
        </w:rPr>
        <w:t>.</w:t>
      </w:r>
    </w:p>
    <w:p w14:paraId="624FF365" w14:textId="188D0E04" w:rsidR="00776F85" w:rsidRDefault="00776F85" w:rsidP="00776F85">
      <w:pPr>
        <w:numPr>
          <w:ilvl w:val="0"/>
          <w:numId w:val="2"/>
        </w:numPr>
      </w:pPr>
      <w:r>
        <w:t>Write a test wrapper, th</w:t>
      </w:r>
      <w:r w:rsidR="00A10113">
        <w:t xml:space="preserve">at </w:t>
      </w:r>
      <w:r>
        <w:t>loop</w:t>
      </w:r>
      <w:r w:rsidR="00A10113">
        <w:t>s</w:t>
      </w:r>
      <w:r>
        <w:t xml:space="preserve"> over </w:t>
      </w:r>
      <w:r w:rsidRPr="00776F85">
        <w:rPr>
          <w:rStyle w:val="code"/>
        </w:rPr>
        <w:t>x</w:t>
      </w:r>
      <w:r>
        <w:t xml:space="preserve"> values from -4 to 4 in some dimension(s) and prints out the values in </w:t>
      </w:r>
      <w:r w:rsidR="00610767">
        <w:t>csv format or some space-separated format that you can feed to your favourite plotting program</w:t>
      </w:r>
      <w:r w:rsidR="00BD1F24">
        <w:t>. Set the step size so you have something like approximately 150 points.</w:t>
      </w:r>
    </w:p>
    <w:p w14:paraId="039C318C" w14:textId="3B0A6449" w:rsidR="00610767" w:rsidRDefault="00610767" w:rsidP="00776F85">
      <w:pPr>
        <w:numPr>
          <w:ilvl w:val="0"/>
          <w:numId w:val="2"/>
        </w:numPr>
      </w:pPr>
      <w:r>
        <w:t>Run a test loop in one dimension (-</w:t>
      </w:r>
      <w:proofErr w:type="gramStart"/>
      <w:r>
        <w:t>4..</w:t>
      </w:r>
      <w:proofErr w:type="gramEnd"/>
      <w:r>
        <w:t>4). Plot it and upload a picture.</w:t>
      </w:r>
    </w:p>
    <w:p w14:paraId="5ED7C45F" w14:textId="77777777" w:rsidR="00610767" w:rsidRDefault="00610767" w:rsidP="00776F85">
      <w:pPr>
        <w:numPr>
          <w:ilvl w:val="0"/>
          <w:numId w:val="2"/>
        </w:numPr>
      </w:pPr>
      <w:r>
        <w:t xml:space="preserve">Either </w:t>
      </w:r>
    </w:p>
    <w:p w14:paraId="18B61718" w14:textId="66C13B31" w:rsidR="00610767" w:rsidRPr="00610767" w:rsidRDefault="00610767" w:rsidP="00610767">
      <w:pPr>
        <w:numPr>
          <w:ilvl w:val="1"/>
          <w:numId w:val="2"/>
        </w:numPr>
      </w:pPr>
      <w:r>
        <w:t xml:space="preserve">Run a test loop where you have 5 </w:t>
      </w:r>
      <w:proofErr w:type="gramStart"/>
      <w:r>
        <w:t>dimensions</w:t>
      </w:r>
      <w:proofErr w:type="gramEnd"/>
      <w:r>
        <w:t xml:space="preserve"> and you vary the middle dimension from -4 to 4 and make an </w:t>
      </w:r>
      <m:oMath>
        <m:r>
          <w:rPr>
            <w:rFonts w:ascii="Cambria Math" w:hAnsi="Cambria Math"/>
          </w:rPr>
          <m:t>x, y</m:t>
        </m:r>
      </m:oMath>
      <w:r>
        <w:rPr>
          <w:rFonts w:eastAsiaTheme="minorEastAsia"/>
        </w:rPr>
        <w:t xml:space="preserve"> plot OR</w:t>
      </w:r>
    </w:p>
    <w:p w14:paraId="6D9E2E38" w14:textId="78F9743F" w:rsidR="00610767" w:rsidRDefault="00610767" w:rsidP="00610767">
      <w:pPr>
        <w:numPr>
          <w:ilvl w:val="1"/>
          <w:numId w:val="2"/>
        </w:numPr>
      </w:pPr>
      <w:r>
        <w:t>Run a test loop where you loop over two dimensions (-</w:t>
      </w:r>
      <w:proofErr w:type="gramStart"/>
      <w:r>
        <w:t>4..</w:t>
      </w:r>
      <w:proofErr w:type="gramEnd"/>
      <w:r>
        <w:t>4) and make a 2D plot which should look like the figure above.</w:t>
      </w:r>
    </w:p>
    <w:p w14:paraId="14ED90AC" w14:textId="765F7FC6" w:rsidR="00610767" w:rsidRPr="00BD1F24" w:rsidRDefault="00610767" w:rsidP="00610767">
      <w:pPr>
        <w:numPr>
          <w:ilvl w:val="0"/>
          <w:numId w:val="2"/>
        </w:numPr>
      </w:pPr>
      <w:r>
        <w:t xml:space="preserve">Check that your function returns zero when </w:t>
      </w:r>
      <m:oMath>
        <m:r>
          <w:rPr>
            <w:rFonts w:ascii="Cambria Math" w:hAnsi="Cambria Math"/>
          </w:rPr>
          <m:t>x=0</m:t>
        </m:r>
      </m:oMath>
      <w:r>
        <w:rPr>
          <w:rFonts w:eastAsiaTheme="minorEastAsia"/>
        </w:rPr>
        <w:t xml:space="preserve"> or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=…=0</m:t>
        </m:r>
      </m:oMath>
    </w:p>
    <w:p w14:paraId="48B5C458" w14:textId="7AB9F7EB" w:rsidR="00BD1F24" w:rsidRPr="00776F85" w:rsidRDefault="00BD1F24" w:rsidP="00BD1F24">
      <w:r>
        <w:t>In the next part, we will put this function in Monte Carlo program.</w:t>
      </w:r>
    </w:p>
    <w:sectPr w:rsidR="00BD1F24" w:rsidRPr="00776F85" w:rsidSect="00053DDD">
      <w:footerReference w:type="default" r:id="rId8"/>
      <w:pgSz w:w="11906" w:h="16838" w:code="9"/>
      <w:pgMar w:top="1134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3EEB9" w14:textId="77777777" w:rsidR="000B4BDC" w:rsidRDefault="000B4BDC" w:rsidP="00F7120E">
      <w:pPr>
        <w:spacing w:after="0" w:line="240" w:lineRule="auto"/>
      </w:pPr>
      <w:r>
        <w:separator/>
      </w:r>
    </w:p>
  </w:endnote>
  <w:endnote w:type="continuationSeparator" w:id="0">
    <w:p w14:paraId="2D5B5C7F" w14:textId="77777777" w:rsidR="000B4BDC" w:rsidRDefault="000B4BDC" w:rsidP="00F71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F4C5D" w14:textId="74C938F4" w:rsidR="00F7120E" w:rsidRPr="00F7120E" w:rsidRDefault="00F7120E" w:rsidP="00424483">
    <w:pPr>
      <w:pStyle w:val="Footer"/>
      <w:ind w:left="-340" w:right="-113"/>
      <w:jc w:val="right"/>
      <w:rPr>
        <w:sz w:val="16"/>
      </w:rPr>
    </w:pPr>
    <w:r w:rsidRPr="00F7120E">
      <w:rPr>
        <w:sz w:val="16"/>
      </w:rPr>
      <w:fldChar w:fldCharType="begin"/>
    </w:r>
    <w:r w:rsidRPr="00F7120E">
      <w:rPr>
        <w:sz w:val="16"/>
      </w:rPr>
      <w:instrText xml:space="preserve"> FILENAME  \p  \* MERGEFORMAT </w:instrText>
    </w:r>
    <w:r w:rsidRPr="00F7120E">
      <w:rPr>
        <w:sz w:val="16"/>
      </w:rPr>
      <w:fldChar w:fldCharType="separate"/>
    </w:r>
    <w:r w:rsidR="005415AA">
      <w:rPr>
        <w:noProof/>
        <w:sz w:val="16"/>
      </w:rPr>
      <w:t>\\tambora\torda\g2\ackley_mc\docs\uebung_ackley_pt1_write_function.docx</w:t>
    </w:r>
    <w:r w:rsidRPr="00F7120E">
      <w:rPr>
        <w:sz w:val="16"/>
      </w:rPr>
      <w:fldChar w:fldCharType="end"/>
    </w:r>
    <w:r w:rsidRPr="00F7120E">
      <w:rPr>
        <w:sz w:val="16"/>
      </w:rPr>
      <w:t xml:space="preserve"> [ </w:t>
    </w:r>
    <w:r w:rsidRPr="00F7120E">
      <w:rPr>
        <w:sz w:val="16"/>
      </w:rPr>
      <w:fldChar w:fldCharType="begin"/>
    </w:r>
    <w:r w:rsidRPr="00F7120E">
      <w:rPr>
        <w:sz w:val="16"/>
      </w:rPr>
      <w:instrText xml:space="preserve"> PAGE  \* Arabic  \* MERGEFORMAT </w:instrText>
    </w:r>
    <w:r w:rsidRPr="00F7120E">
      <w:rPr>
        <w:sz w:val="16"/>
      </w:rPr>
      <w:fldChar w:fldCharType="separate"/>
    </w:r>
    <w:r w:rsidR="00424483">
      <w:rPr>
        <w:noProof/>
        <w:sz w:val="16"/>
      </w:rPr>
      <w:t>1</w:t>
    </w:r>
    <w:r w:rsidRPr="00F7120E">
      <w:rPr>
        <w:sz w:val="16"/>
      </w:rPr>
      <w:fldChar w:fldCharType="end"/>
    </w:r>
    <w:r w:rsidRPr="00F7120E">
      <w:rPr>
        <w:sz w:val="16"/>
      </w:rPr>
      <w:t xml:space="preserve"> / </w:t>
    </w:r>
    <w:r w:rsidRPr="00F7120E">
      <w:rPr>
        <w:sz w:val="16"/>
      </w:rPr>
      <w:fldChar w:fldCharType="begin"/>
    </w:r>
    <w:r w:rsidRPr="00F7120E">
      <w:rPr>
        <w:sz w:val="16"/>
      </w:rPr>
      <w:instrText xml:space="preserve"> NUMPAGES  \* Arabic  \* MERGEFORMAT </w:instrText>
    </w:r>
    <w:r w:rsidRPr="00F7120E">
      <w:rPr>
        <w:sz w:val="16"/>
      </w:rPr>
      <w:fldChar w:fldCharType="separate"/>
    </w:r>
    <w:r w:rsidR="00424483">
      <w:rPr>
        <w:noProof/>
        <w:sz w:val="16"/>
      </w:rPr>
      <w:t>1</w:t>
    </w:r>
    <w:r w:rsidRPr="00F7120E">
      <w:rPr>
        <w:sz w:val="16"/>
      </w:rPr>
      <w:fldChar w:fldCharType="end"/>
    </w:r>
    <w:r w:rsidRPr="00F7120E">
      <w:rPr>
        <w:sz w:val="16"/>
      </w:rPr>
      <w:t xml:space="preserve"> 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3C392" w14:textId="77777777" w:rsidR="000B4BDC" w:rsidRDefault="000B4BDC" w:rsidP="00F7120E">
      <w:pPr>
        <w:spacing w:after="0" w:line="240" w:lineRule="auto"/>
      </w:pPr>
      <w:r>
        <w:separator/>
      </w:r>
    </w:p>
  </w:footnote>
  <w:footnote w:type="continuationSeparator" w:id="0">
    <w:p w14:paraId="6A0DA854" w14:textId="77777777" w:rsidR="000B4BDC" w:rsidRDefault="000B4BDC" w:rsidP="00F71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F496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F3F4E5E"/>
    <w:multiLevelType w:val="hybridMultilevel"/>
    <w:tmpl w:val="2A16F952"/>
    <w:lvl w:ilvl="0" w:tplc="DAE622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0F0E83"/>
    <w:multiLevelType w:val="hybridMultilevel"/>
    <w:tmpl w:val="E16EBDDC"/>
    <w:lvl w:ilvl="0" w:tplc="01824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121099">
    <w:abstractNumId w:val="2"/>
  </w:num>
  <w:num w:numId="2" w16cid:durableId="1522235566">
    <w:abstractNumId w:val="1"/>
  </w:num>
  <w:num w:numId="3" w16cid:durableId="709693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E56"/>
    <w:rsid w:val="00017487"/>
    <w:rsid w:val="00053DDD"/>
    <w:rsid w:val="000A4FE5"/>
    <w:rsid w:val="000B4BDC"/>
    <w:rsid w:val="000C692C"/>
    <w:rsid w:val="00195F9A"/>
    <w:rsid w:val="00266813"/>
    <w:rsid w:val="002A2BC9"/>
    <w:rsid w:val="0036489E"/>
    <w:rsid w:val="003D42BB"/>
    <w:rsid w:val="0040143E"/>
    <w:rsid w:val="004170C1"/>
    <w:rsid w:val="00424483"/>
    <w:rsid w:val="00467C66"/>
    <w:rsid w:val="00486C25"/>
    <w:rsid w:val="004B38D6"/>
    <w:rsid w:val="004D4B4F"/>
    <w:rsid w:val="004D4D0C"/>
    <w:rsid w:val="004E039E"/>
    <w:rsid w:val="004E45E2"/>
    <w:rsid w:val="00500089"/>
    <w:rsid w:val="005415AA"/>
    <w:rsid w:val="0057013E"/>
    <w:rsid w:val="00587E70"/>
    <w:rsid w:val="005A7B95"/>
    <w:rsid w:val="005B0AD7"/>
    <w:rsid w:val="005C089E"/>
    <w:rsid w:val="005D76D8"/>
    <w:rsid w:val="00610767"/>
    <w:rsid w:val="00704795"/>
    <w:rsid w:val="00776F85"/>
    <w:rsid w:val="007D3571"/>
    <w:rsid w:val="007D7F5C"/>
    <w:rsid w:val="008A4553"/>
    <w:rsid w:val="008D5F31"/>
    <w:rsid w:val="00992B8F"/>
    <w:rsid w:val="00A10113"/>
    <w:rsid w:val="00A96AD8"/>
    <w:rsid w:val="00B0205C"/>
    <w:rsid w:val="00B474ED"/>
    <w:rsid w:val="00B47BF9"/>
    <w:rsid w:val="00B77FA4"/>
    <w:rsid w:val="00BB170F"/>
    <w:rsid w:val="00BD1F24"/>
    <w:rsid w:val="00C42EBE"/>
    <w:rsid w:val="00C43C43"/>
    <w:rsid w:val="00C807F4"/>
    <w:rsid w:val="00C86F60"/>
    <w:rsid w:val="00CC0725"/>
    <w:rsid w:val="00D0223B"/>
    <w:rsid w:val="00DC7E56"/>
    <w:rsid w:val="00DE3C5B"/>
    <w:rsid w:val="00E57B45"/>
    <w:rsid w:val="00E74461"/>
    <w:rsid w:val="00EA2FB6"/>
    <w:rsid w:val="00F17215"/>
    <w:rsid w:val="00F2022D"/>
    <w:rsid w:val="00F65FBB"/>
    <w:rsid w:val="00F7120E"/>
    <w:rsid w:val="00F871DB"/>
    <w:rsid w:val="00FE0F68"/>
    <w:rsid w:val="00FF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0C43CC"/>
  <w15:chartTrackingRefBased/>
  <w15:docId w15:val="{3ACB00E3-86CA-4DC7-9C28-0948425B9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Black" w:eastAsiaTheme="minorHAnsi" w:hAnsi="Arial Black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487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0A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accent1" w:themeShade="BF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0A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000000" w:themeColor="accent1" w:themeShade="BF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2F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FB6"/>
  </w:style>
  <w:style w:type="paragraph" w:styleId="Footer">
    <w:name w:val="footer"/>
    <w:basedOn w:val="Normal"/>
    <w:link w:val="FooterChar"/>
    <w:uiPriority w:val="99"/>
    <w:unhideWhenUsed/>
    <w:rsid w:val="00EA2F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FB6"/>
  </w:style>
  <w:style w:type="character" w:customStyle="1" w:styleId="code">
    <w:name w:val="code"/>
    <w:basedOn w:val="DefaultParagraphFont"/>
    <w:uiPriority w:val="1"/>
    <w:rsid w:val="00776F85"/>
    <w:rPr>
      <w:rFonts w:ascii="Consolas" w:hAnsi="Consolas"/>
    </w:rPr>
  </w:style>
  <w:style w:type="character" w:customStyle="1" w:styleId="Heading1Char">
    <w:name w:val="Heading 1 Char"/>
    <w:basedOn w:val="DefaultParagraphFont"/>
    <w:link w:val="Heading1"/>
    <w:uiPriority w:val="9"/>
    <w:rsid w:val="005B0AD7"/>
    <w:rPr>
      <w:rFonts w:asciiTheme="majorHAnsi" w:eastAsiaTheme="majorEastAsia" w:hAnsiTheme="majorHAnsi" w:cstheme="majorBidi"/>
      <w:b/>
      <w:color w:val="000000" w:themeColor="accent1" w:themeShade="BF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B0AD7"/>
    <w:rPr>
      <w:rFonts w:asciiTheme="majorHAnsi" w:eastAsiaTheme="majorEastAsia" w:hAnsiTheme="majorHAnsi" w:cstheme="majorBidi"/>
      <w:b/>
      <w:color w:val="000000" w:themeColor="accent1" w:themeShade="BF"/>
      <w:sz w:val="24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E744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4461"/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styleId="PlaceholderText">
    <w:name w:val="Placeholder Text"/>
    <w:basedOn w:val="DefaultParagraphFont"/>
    <w:uiPriority w:val="99"/>
    <w:semiHidden/>
    <w:rsid w:val="00DC7E56"/>
    <w:rPr>
      <w:color w:val="808080"/>
    </w:rPr>
  </w:style>
  <w:style w:type="paragraph" w:styleId="ListParagraph">
    <w:name w:val="List Paragraph"/>
    <w:basedOn w:val="Normal"/>
    <w:uiPriority w:val="34"/>
    <w:qFormat/>
    <w:rsid w:val="00C86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6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\Documents\Custom%20Office%20Templates\andrew_cambria.dotx" TargetMode="External"/></Relationships>
</file>

<file path=word/theme/theme1.xml><?xml version="1.0" encoding="utf-8"?>
<a:theme xmlns:a="http://schemas.openxmlformats.org/drawingml/2006/main" name="Office Theme">
  <a:themeElements>
    <a:clrScheme name="andrew_colours">
      <a:dk1>
        <a:sysClr val="windowText" lastClr="000000"/>
      </a:dk1>
      <a:lt1>
        <a:srgbClr val="FFFFFF"/>
      </a:lt1>
      <a:dk2>
        <a:srgbClr val="000000"/>
      </a:dk2>
      <a:lt2>
        <a:srgbClr val="FFFFFF"/>
      </a:lt2>
      <a:accent1>
        <a:srgbClr val="000000"/>
      </a:accent1>
      <a:accent2>
        <a:srgbClr val="000000"/>
      </a:accent2>
      <a:accent3>
        <a:srgbClr val="A5A5A5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andrew_wide_2013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andrew_cambria.dotx</Template>
  <TotalTime>0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Torda</dc:creator>
  <cp:keywords/>
  <dc:description/>
  <cp:lastModifiedBy>Andrew Torda</cp:lastModifiedBy>
  <cp:revision>30</cp:revision>
  <cp:lastPrinted>2024-04-15T15:33:00Z</cp:lastPrinted>
  <dcterms:created xsi:type="dcterms:W3CDTF">2021-08-02T13:21:00Z</dcterms:created>
  <dcterms:modified xsi:type="dcterms:W3CDTF">2024-04-15T15:33:00Z</dcterms:modified>
</cp:coreProperties>
</file>